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63" w:rsidRPr="00606A63" w:rsidRDefault="00B428F5" w:rsidP="002909FE">
      <w:pPr>
        <w:rPr>
          <w:rFonts w:ascii="Times New Roman" w:hAnsi="Times New Roman" w:cs="Times New Roman"/>
          <w:sz w:val="24"/>
          <w:szCs w:val="24"/>
        </w:rPr>
      </w:pPr>
      <w:r w:rsidRPr="00606A63">
        <w:rPr>
          <w:rFonts w:ascii="Times New Roman" w:hAnsi="Times New Roman" w:cs="Times New Roman"/>
          <w:sz w:val="24"/>
          <w:szCs w:val="24"/>
        </w:rPr>
        <w:t xml:space="preserve">My dissertation chapter “To Clap Hands with You Again: How Romance Sustained the Civil War Soldier” examines </w:t>
      </w:r>
      <w:r w:rsidR="002909FE" w:rsidRPr="00606A63">
        <w:rPr>
          <w:rFonts w:ascii="Times New Roman" w:hAnsi="Times New Roman" w:cs="Times New Roman"/>
          <w:sz w:val="24"/>
          <w:szCs w:val="24"/>
        </w:rPr>
        <w:t xml:space="preserve">the </w:t>
      </w:r>
      <w:r w:rsidR="00C638FC" w:rsidRPr="00606A63">
        <w:rPr>
          <w:rFonts w:ascii="Times New Roman" w:hAnsi="Times New Roman" w:cs="Times New Roman"/>
          <w:sz w:val="24"/>
          <w:szCs w:val="24"/>
        </w:rPr>
        <w:t xml:space="preserve">emotional </w:t>
      </w:r>
      <w:r w:rsidR="002909FE" w:rsidRPr="00606A63">
        <w:rPr>
          <w:rFonts w:ascii="Times New Roman" w:hAnsi="Times New Roman" w:cs="Times New Roman"/>
          <w:sz w:val="24"/>
          <w:szCs w:val="24"/>
        </w:rPr>
        <w:t xml:space="preserve">“push-and-pull” effect of romantic relationships </w:t>
      </w:r>
      <w:r w:rsidRPr="00606A63">
        <w:rPr>
          <w:rFonts w:ascii="Times New Roman" w:hAnsi="Times New Roman" w:cs="Times New Roman"/>
          <w:sz w:val="24"/>
          <w:szCs w:val="24"/>
        </w:rPr>
        <w:t xml:space="preserve">among approximately one hundred Confederate soldiers from </w:t>
      </w:r>
      <w:r w:rsidR="003608FB" w:rsidRPr="00606A63">
        <w:rPr>
          <w:rFonts w:ascii="Times New Roman" w:hAnsi="Times New Roman" w:cs="Times New Roman"/>
          <w:sz w:val="24"/>
          <w:szCs w:val="24"/>
        </w:rPr>
        <w:t>North Carolina and Alabama. Through the careful study of over 1,500 letters</w:t>
      </w:r>
      <w:r w:rsidR="00C638FC" w:rsidRPr="00606A63">
        <w:rPr>
          <w:rFonts w:ascii="Times New Roman" w:hAnsi="Times New Roman" w:cs="Times New Roman"/>
          <w:sz w:val="24"/>
          <w:szCs w:val="24"/>
        </w:rPr>
        <w:t xml:space="preserve"> between </w:t>
      </w:r>
      <w:r w:rsidR="003608FB" w:rsidRPr="00606A63">
        <w:rPr>
          <w:rFonts w:ascii="Times New Roman" w:hAnsi="Times New Roman" w:cs="Times New Roman"/>
          <w:sz w:val="24"/>
          <w:szCs w:val="24"/>
        </w:rPr>
        <w:t xml:space="preserve">husbands and wives, beaus and sweethearts, this chapter will argue that </w:t>
      </w:r>
      <w:r w:rsidR="00C638FC" w:rsidRPr="00606A63">
        <w:rPr>
          <w:rFonts w:ascii="Times New Roman" w:hAnsi="Times New Roman" w:cs="Times New Roman"/>
          <w:sz w:val="24"/>
          <w:szCs w:val="24"/>
        </w:rPr>
        <w:t>romantic relationships</w:t>
      </w:r>
      <w:r w:rsidR="00232B26" w:rsidRPr="00606A63">
        <w:rPr>
          <w:rFonts w:ascii="Times New Roman" w:hAnsi="Times New Roman" w:cs="Times New Roman"/>
          <w:sz w:val="24"/>
          <w:szCs w:val="24"/>
        </w:rPr>
        <w:t xml:space="preserve"> provided emotional bulwarks that buffered the soldier’s experience of war</w:t>
      </w:r>
      <w:r w:rsidR="003608FB" w:rsidRPr="00606A63">
        <w:rPr>
          <w:rFonts w:ascii="Times New Roman" w:hAnsi="Times New Roman" w:cs="Times New Roman"/>
          <w:sz w:val="24"/>
          <w:szCs w:val="24"/>
        </w:rPr>
        <w:t xml:space="preserve"> while</w:t>
      </w:r>
      <w:r w:rsidR="00C638FC" w:rsidRPr="00606A63">
        <w:rPr>
          <w:rFonts w:ascii="Times New Roman" w:hAnsi="Times New Roman" w:cs="Times New Roman"/>
          <w:sz w:val="24"/>
          <w:szCs w:val="24"/>
        </w:rPr>
        <w:t xml:space="preserve"> also</w:t>
      </w:r>
      <w:r w:rsidR="003608FB" w:rsidRPr="00606A63">
        <w:rPr>
          <w:rFonts w:ascii="Times New Roman" w:hAnsi="Times New Roman" w:cs="Times New Roman"/>
          <w:sz w:val="24"/>
          <w:szCs w:val="24"/>
        </w:rPr>
        <w:t xml:space="preserve"> having a profound influence upon their willingness to join, serve, fight, and die during the war.</w:t>
      </w:r>
      <w:r w:rsidR="00C638FC" w:rsidRPr="00606A63">
        <w:rPr>
          <w:rFonts w:ascii="Times New Roman" w:hAnsi="Times New Roman" w:cs="Times New Roman"/>
          <w:sz w:val="24"/>
          <w:szCs w:val="24"/>
        </w:rPr>
        <w:t xml:space="preserve"> The displays of emotions encapsulated in these letters will also be </w:t>
      </w:r>
      <w:r w:rsidR="00232B26" w:rsidRPr="00606A63">
        <w:rPr>
          <w:rFonts w:ascii="Times New Roman" w:hAnsi="Times New Roman" w:cs="Times New Roman"/>
          <w:sz w:val="24"/>
          <w:szCs w:val="24"/>
        </w:rPr>
        <w:t xml:space="preserve">examined and framed within the context of what historians currently understand about Victorian standards of courtship, romance, and wedlock. </w:t>
      </w:r>
      <w:r w:rsidR="00C638FC" w:rsidRPr="00606A63">
        <w:rPr>
          <w:rFonts w:ascii="Times New Roman" w:hAnsi="Times New Roman" w:cs="Times New Roman"/>
          <w:sz w:val="24"/>
          <w:szCs w:val="24"/>
        </w:rPr>
        <w:t xml:space="preserve">This provides an emotional history </w:t>
      </w:r>
      <w:r w:rsidR="002909FE" w:rsidRPr="00606A63">
        <w:rPr>
          <w:rFonts w:ascii="Times New Roman" w:hAnsi="Times New Roman" w:cs="Times New Roman"/>
          <w:sz w:val="24"/>
          <w:szCs w:val="24"/>
        </w:rPr>
        <w:t>of the interior of the common soldier while taking a more symbiotic view of the relationship between the home front and the battle front during the war.</w:t>
      </w:r>
    </w:p>
    <w:p w:rsidR="00606A63" w:rsidRPr="00606A63" w:rsidRDefault="00606A63" w:rsidP="002909FE">
      <w:pPr>
        <w:rPr>
          <w:rFonts w:ascii="Times New Roman" w:hAnsi="Times New Roman" w:cs="Times New Roman"/>
          <w:sz w:val="24"/>
          <w:szCs w:val="24"/>
        </w:rPr>
      </w:pPr>
    </w:p>
    <w:p w:rsidR="00606A63" w:rsidRPr="00606A63" w:rsidRDefault="00606A63" w:rsidP="002909FE">
      <w:pPr>
        <w:rPr>
          <w:rFonts w:ascii="Times New Roman" w:hAnsi="Times New Roman" w:cs="Times New Roman"/>
          <w:sz w:val="24"/>
          <w:szCs w:val="24"/>
        </w:rPr>
      </w:pPr>
      <w:r w:rsidRPr="00606A63">
        <w:rPr>
          <w:rFonts w:ascii="Times New Roman" w:hAnsi="Times New Roman" w:cs="Times New Roman"/>
          <w:sz w:val="24"/>
          <w:szCs w:val="24"/>
        </w:rPr>
        <w:t>-Joshua Shiver</w:t>
      </w:r>
    </w:p>
    <w:p w:rsidR="002909FE" w:rsidRPr="00606A63" w:rsidRDefault="00606A63" w:rsidP="002909FE">
      <w:pPr>
        <w:rPr>
          <w:rFonts w:ascii="Times New Roman" w:hAnsi="Times New Roman" w:cs="Times New Roman"/>
          <w:sz w:val="24"/>
          <w:szCs w:val="24"/>
        </w:rPr>
      </w:pPr>
      <w:r w:rsidRPr="00606A63">
        <w:rPr>
          <w:rFonts w:ascii="Times New Roman" w:hAnsi="Times New Roman" w:cs="Times New Roman"/>
          <w:sz w:val="24"/>
          <w:szCs w:val="24"/>
        </w:rPr>
        <w:t>Auburn University</w:t>
      </w:r>
      <w:r w:rsidR="002909FE" w:rsidRPr="00606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9FE" w:rsidRDefault="002909FE" w:rsidP="002909FE">
      <w:bookmarkStart w:id="0" w:name="_GoBack"/>
      <w:bookmarkEnd w:id="0"/>
    </w:p>
    <w:p w:rsidR="002909FE" w:rsidRDefault="002909FE" w:rsidP="002909FE"/>
    <w:p w:rsidR="0020219D" w:rsidRPr="002909FE" w:rsidRDefault="002909FE" w:rsidP="002909FE">
      <w:r>
        <w:t xml:space="preserve"> </w:t>
      </w:r>
    </w:p>
    <w:sectPr w:rsidR="0020219D" w:rsidRPr="00290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E"/>
    <w:rsid w:val="0020219D"/>
    <w:rsid w:val="00232B26"/>
    <w:rsid w:val="002909FE"/>
    <w:rsid w:val="003608FB"/>
    <w:rsid w:val="00606A63"/>
    <w:rsid w:val="00B428F5"/>
    <w:rsid w:val="00C638FC"/>
    <w:rsid w:val="00DC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1753"/>
  <w15:chartTrackingRefBased/>
  <w15:docId w15:val="{5FABED2A-AE8C-418D-93FF-7FA41884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JZS0056</dc:creator>
  <cp:keywords/>
  <dc:description/>
  <cp:lastModifiedBy>JZS0056</cp:lastModifiedBy>
  <cp:revision>6</cp:revision>
  <dcterms:created xsi:type="dcterms:W3CDTF">2018-06-11T19:36:00Z</dcterms:created>
  <dcterms:modified xsi:type="dcterms:W3CDTF">2018-06-11T20:11:00Z</dcterms:modified>
</cp:coreProperties>
</file>